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3F" w:rsidRDefault="000E16D0" w:rsidP="0044773F">
      <w:pPr>
        <w:autoSpaceDE w:val="0"/>
        <w:autoSpaceDN w:val="0"/>
        <w:adjustRightInd w:val="0"/>
        <w:spacing w:line="400" w:lineRule="atLeast"/>
        <w:jc w:val="center"/>
        <w:rPr>
          <w:rFonts w:ascii="华文中宋" w:eastAsia="华文中宋" w:hAnsi="华文中宋" w:cs="黑体"/>
          <w:b/>
          <w:bCs/>
          <w:color w:val="000000"/>
          <w:spacing w:val="-14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/>
          <w:bCs/>
          <w:color w:val="000000"/>
          <w:spacing w:val="-14"/>
          <w:kern w:val="0"/>
          <w:sz w:val="36"/>
          <w:szCs w:val="36"/>
          <w:lang w:val="zh-CN"/>
        </w:rPr>
        <w:t>南京信息工程大学</w:t>
      </w:r>
    </w:p>
    <w:p w:rsidR="0044773F" w:rsidRDefault="0044773F" w:rsidP="0044773F">
      <w:pPr>
        <w:autoSpaceDE w:val="0"/>
        <w:autoSpaceDN w:val="0"/>
        <w:adjustRightInd w:val="0"/>
        <w:spacing w:line="400" w:lineRule="atLeast"/>
        <w:jc w:val="center"/>
        <w:rPr>
          <w:rFonts w:ascii="华文中宋" w:eastAsia="华文中宋" w:hAnsi="华文中宋" w:cs="黑体"/>
          <w:b/>
          <w:bCs/>
          <w:color w:val="000000"/>
          <w:spacing w:val="-14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b/>
          <w:bCs/>
          <w:color w:val="000000"/>
          <w:spacing w:val="-14"/>
          <w:kern w:val="0"/>
          <w:sz w:val="36"/>
          <w:szCs w:val="36"/>
          <w:lang w:val="zh-CN"/>
        </w:rPr>
        <w:t>20</w:t>
      </w:r>
      <w:r>
        <w:rPr>
          <w:rFonts w:ascii="华文中宋" w:eastAsia="华文中宋" w:hAnsi="华文中宋" w:cs="黑体" w:hint="eastAsia"/>
          <w:b/>
          <w:bCs/>
          <w:color w:val="000000"/>
          <w:spacing w:val="-14"/>
          <w:kern w:val="0"/>
          <w:sz w:val="36"/>
          <w:szCs w:val="36"/>
          <w:u w:val="single"/>
          <w:lang w:val="zh-CN"/>
        </w:rPr>
        <w:t xml:space="preserve">  </w:t>
      </w:r>
      <w:r w:rsidR="00774916" w:rsidRPr="00BB5BE0">
        <w:rPr>
          <w:rFonts w:ascii="华文中宋" w:eastAsia="华文中宋" w:hAnsi="华文中宋" w:cs="黑体" w:hint="eastAsia"/>
          <w:b/>
          <w:bCs/>
          <w:color w:val="000000"/>
          <w:spacing w:val="-14"/>
          <w:kern w:val="0"/>
          <w:sz w:val="36"/>
          <w:szCs w:val="36"/>
          <w:lang w:val="zh-CN"/>
        </w:rPr>
        <w:t>年度党员领导干部与党外代表人士联系交友记录表</w:t>
      </w:r>
    </w:p>
    <w:p w:rsidR="00774916" w:rsidRPr="0044773F" w:rsidRDefault="0044773F" w:rsidP="0044773F">
      <w:pPr>
        <w:autoSpaceDE w:val="0"/>
        <w:autoSpaceDN w:val="0"/>
        <w:adjustRightInd w:val="0"/>
        <w:spacing w:line="400" w:lineRule="atLeast"/>
        <w:jc w:val="center"/>
        <w:rPr>
          <w:rFonts w:ascii="华文中宋" w:eastAsia="华文中宋" w:hAnsi="华文中宋" w:cs="黑体"/>
          <w:b/>
          <w:bCs/>
          <w:color w:val="000000"/>
          <w:spacing w:val="-14"/>
          <w:kern w:val="0"/>
          <w:sz w:val="36"/>
          <w:szCs w:val="36"/>
          <w:lang w:val="zh-CN"/>
        </w:rPr>
      </w:pPr>
      <w:r>
        <w:rPr>
          <w:rFonts w:hint="eastAsia"/>
          <w:b/>
          <w:sz w:val="28"/>
          <w:szCs w:val="28"/>
        </w:rPr>
        <w:t xml:space="preserve">                    </w:t>
      </w:r>
    </w:p>
    <w:tbl>
      <w:tblPr>
        <w:tblW w:w="8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927"/>
        <w:gridCol w:w="2272"/>
        <w:gridCol w:w="3013"/>
      </w:tblGrid>
      <w:tr w:rsidR="00774916" w:rsidRPr="00DD4B6A" w:rsidTr="000E16D0">
        <w:trPr>
          <w:trHeight w:val="702"/>
        </w:trPr>
        <w:tc>
          <w:tcPr>
            <w:tcW w:w="1731" w:type="dxa"/>
            <w:vMerge w:val="restart"/>
          </w:tcPr>
          <w:p w:rsidR="00774916" w:rsidRPr="00DD4B6A" w:rsidRDefault="00774916" w:rsidP="000F6A5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党员领导</w:t>
            </w:r>
          </w:p>
          <w:p w:rsidR="00774916" w:rsidRPr="00DD4B6A" w:rsidRDefault="00774916" w:rsidP="000F6A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干部</w:t>
            </w:r>
          </w:p>
        </w:tc>
        <w:tc>
          <w:tcPr>
            <w:tcW w:w="1927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姓</w:t>
            </w:r>
            <w:r w:rsidRPr="00DD4B6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D4B6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5285" w:type="dxa"/>
            <w:gridSpan w:val="2"/>
          </w:tcPr>
          <w:p w:rsidR="00774916" w:rsidRPr="00DD4B6A" w:rsidRDefault="00BD7C27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党政职务</w:t>
            </w:r>
          </w:p>
        </w:tc>
      </w:tr>
      <w:tr w:rsidR="00774916" w:rsidRPr="00DD4B6A" w:rsidTr="000E16D0">
        <w:trPr>
          <w:trHeight w:val="538"/>
        </w:trPr>
        <w:tc>
          <w:tcPr>
            <w:tcW w:w="1731" w:type="dxa"/>
            <w:vMerge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5" w:type="dxa"/>
            <w:gridSpan w:val="2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916" w:rsidRPr="00DD4B6A" w:rsidTr="000E16D0">
        <w:trPr>
          <w:trHeight w:val="702"/>
        </w:trPr>
        <w:tc>
          <w:tcPr>
            <w:tcW w:w="1731" w:type="dxa"/>
            <w:vMerge w:val="restart"/>
          </w:tcPr>
          <w:p w:rsidR="00774916" w:rsidRPr="00DD4B6A" w:rsidRDefault="00774916" w:rsidP="000F6A5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党外代表</w:t>
            </w:r>
          </w:p>
          <w:p w:rsidR="00774916" w:rsidRPr="00DD4B6A" w:rsidRDefault="00774916" w:rsidP="000F6A55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人士</w:t>
            </w:r>
          </w:p>
        </w:tc>
        <w:tc>
          <w:tcPr>
            <w:tcW w:w="1927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姓</w:t>
            </w:r>
            <w:r w:rsidRPr="00DD4B6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D4B6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2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党</w:t>
            </w:r>
            <w:r w:rsidRPr="00DD4B6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D4B6A">
              <w:rPr>
                <w:rFonts w:hint="eastAsia"/>
                <w:b/>
                <w:sz w:val="28"/>
                <w:szCs w:val="28"/>
              </w:rPr>
              <w:t>派</w:t>
            </w:r>
          </w:p>
        </w:tc>
        <w:tc>
          <w:tcPr>
            <w:tcW w:w="3013" w:type="dxa"/>
          </w:tcPr>
          <w:p w:rsidR="00774916" w:rsidRPr="00DD4B6A" w:rsidRDefault="00BD7C27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政治职务</w:t>
            </w:r>
          </w:p>
        </w:tc>
      </w:tr>
      <w:tr w:rsidR="00774916" w:rsidRPr="00DD4B6A" w:rsidTr="000E16D0">
        <w:trPr>
          <w:trHeight w:val="736"/>
        </w:trPr>
        <w:tc>
          <w:tcPr>
            <w:tcW w:w="1731" w:type="dxa"/>
            <w:vMerge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916" w:rsidRPr="00DD4B6A" w:rsidTr="000E16D0">
        <w:trPr>
          <w:trHeight w:val="702"/>
        </w:trPr>
        <w:tc>
          <w:tcPr>
            <w:tcW w:w="1731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  <w:r w:rsidRPr="00DD4B6A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927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</w:tcPr>
          <w:p w:rsidR="00774916" w:rsidRPr="00DD4B6A" w:rsidRDefault="00BD7C27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交流方式</w:t>
            </w:r>
          </w:p>
        </w:tc>
        <w:tc>
          <w:tcPr>
            <w:tcW w:w="3013" w:type="dxa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916" w:rsidRPr="00DD4B6A" w:rsidTr="000E16D0">
        <w:trPr>
          <w:trHeight w:val="3759"/>
        </w:trPr>
        <w:tc>
          <w:tcPr>
            <w:tcW w:w="1731" w:type="dxa"/>
            <w:vAlign w:val="center"/>
          </w:tcPr>
          <w:p w:rsidR="00774916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交友</w:t>
            </w:r>
          </w:p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主要</w:t>
            </w:r>
          </w:p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212" w:type="dxa"/>
            <w:gridSpan w:val="3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4916" w:rsidRPr="00DD4B6A" w:rsidTr="000E16D0">
        <w:trPr>
          <w:trHeight w:val="3001"/>
        </w:trPr>
        <w:tc>
          <w:tcPr>
            <w:tcW w:w="1731" w:type="dxa"/>
            <w:vAlign w:val="center"/>
          </w:tcPr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问题</w:t>
            </w:r>
          </w:p>
          <w:p w:rsidR="00774916" w:rsidRPr="00DD4B6A" w:rsidRDefault="00774916" w:rsidP="000F6A55">
            <w:pPr>
              <w:jc w:val="center"/>
              <w:rPr>
                <w:b/>
                <w:sz w:val="28"/>
                <w:szCs w:val="28"/>
              </w:rPr>
            </w:pPr>
            <w:r w:rsidRPr="00DD4B6A">
              <w:rPr>
                <w:rFonts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212" w:type="dxa"/>
            <w:gridSpan w:val="3"/>
          </w:tcPr>
          <w:p w:rsidR="00774916" w:rsidRPr="00DD4B6A" w:rsidRDefault="00774916" w:rsidP="000F6A55">
            <w:pPr>
              <w:rPr>
                <w:b/>
                <w:sz w:val="28"/>
                <w:szCs w:val="28"/>
              </w:rPr>
            </w:pPr>
          </w:p>
        </w:tc>
      </w:tr>
      <w:tr w:rsidR="00774916" w:rsidRPr="00DD4B6A" w:rsidTr="000E16D0">
        <w:trPr>
          <w:trHeight w:val="700"/>
        </w:trPr>
        <w:tc>
          <w:tcPr>
            <w:tcW w:w="1731" w:type="dxa"/>
          </w:tcPr>
          <w:p w:rsidR="00774916" w:rsidRPr="00A33A83" w:rsidRDefault="00774916" w:rsidP="000F6A55">
            <w:pPr>
              <w:spacing w:line="5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A33A83">
              <w:rPr>
                <w:rFonts w:ascii="宋体" w:hAnsi="宋体" w:cs="黑体" w:hint="eastAsia"/>
                <w:b/>
                <w:kern w:val="0"/>
                <w:sz w:val="28"/>
                <w:szCs w:val="28"/>
                <w:lang w:val="zh-CN"/>
              </w:rPr>
              <w:t>联系人签字</w:t>
            </w:r>
          </w:p>
        </w:tc>
        <w:tc>
          <w:tcPr>
            <w:tcW w:w="7212" w:type="dxa"/>
            <w:gridSpan w:val="3"/>
          </w:tcPr>
          <w:p w:rsidR="00774916" w:rsidRPr="007F6332" w:rsidRDefault="00774916" w:rsidP="000F6A55">
            <w:pPr>
              <w:rPr>
                <w:rFonts w:ascii="黑体" w:eastAsia="黑体" w:cs="黑体"/>
                <w:kern w:val="0"/>
                <w:sz w:val="24"/>
                <w:lang w:val="zh-CN"/>
              </w:rPr>
            </w:pPr>
          </w:p>
        </w:tc>
      </w:tr>
    </w:tbl>
    <w:p w:rsidR="001E4E3E" w:rsidRPr="00BD0362" w:rsidRDefault="001E4E3E" w:rsidP="00BD0362">
      <w:pPr>
        <w:spacing w:line="500" w:lineRule="exact"/>
        <w:rPr>
          <w:rStyle w:val="a6"/>
          <w:rFonts w:ascii="仿宋_GB2312" w:eastAsia="仿宋_GB2312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注：此表中内容可手写；也可计算机输入，打印后手写签名。</w:t>
      </w:r>
    </w:p>
    <w:p w:rsidR="0044773F" w:rsidRPr="005B36AA" w:rsidRDefault="0044773F" w:rsidP="00900239">
      <w:pPr>
        <w:pStyle w:val="a5"/>
        <w:spacing w:beforeLines="50" w:beforeAutospacing="0" w:afterLines="50" w:afterAutospacing="0" w:line="50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Style w:val="a6"/>
          <w:rFonts w:ascii="华文中宋" w:eastAsia="华文中宋" w:hAnsi="华文中宋" w:hint="eastAsia"/>
          <w:color w:val="000000"/>
          <w:sz w:val="36"/>
          <w:szCs w:val="36"/>
        </w:rPr>
        <w:lastRenderedPageBreak/>
        <w:t>关于</w:t>
      </w:r>
      <w:r w:rsidRPr="005B36AA">
        <w:rPr>
          <w:rStyle w:val="a6"/>
          <w:rFonts w:ascii="华文中宋" w:eastAsia="华文中宋" w:hAnsi="华文中宋" w:hint="eastAsia"/>
          <w:color w:val="000000"/>
          <w:sz w:val="36"/>
          <w:szCs w:val="36"/>
        </w:rPr>
        <w:t>党员领导干部与党外代表人士联系交友工作</w:t>
      </w:r>
      <w:r>
        <w:rPr>
          <w:rStyle w:val="a6"/>
          <w:rFonts w:ascii="华文中宋" w:eastAsia="华文中宋" w:hAnsi="华文中宋" w:hint="eastAsia"/>
          <w:color w:val="000000"/>
          <w:sz w:val="36"/>
          <w:szCs w:val="36"/>
        </w:rPr>
        <w:t>的</w:t>
      </w:r>
      <w:r w:rsidR="00EC35B4">
        <w:rPr>
          <w:rStyle w:val="a6"/>
          <w:rFonts w:ascii="华文中宋" w:eastAsia="华文中宋" w:hAnsi="华文中宋" w:hint="eastAsia"/>
          <w:color w:val="000000"/>
          <w:sz w:val="36"/>
          <w:szCs w:val="36"/>
        </w:rPr>
        <w:t xml:space="preserve"> </w:t>
      </w:r>
      <w:r>
        <w:rPr>
          <w:rStyle w:val="a6"/>
          <w:rFonts w:ascii="华文中宋" w:eastAsia="华文中宋" w:hAnsi="华文中宋" w:hint="eastAsia"/>
          <w:color w:val="000000"/>
          <w:sz w:val="36"/>
          <w:szCs w:val="36"/>
        </w:rPr>
        <w:t>基本内容和方式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196" w:firstLine="590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一、联系交友的主要内容</w:t>
      </w:r>
    </w:p>
    <w:p w:rsidR="0044773F" w:rsidRPr="007F67C2" w:rsidRDefault="0044773F" w:rsidP="0044773F">
      <w:pPr>
        <w:widowControl/>
        <w:shd w:val="clear" w:color="auto" w:fill="FFFFFF"/>
        <w:spacing w:line="440" w:lineRule="exact"/>
        <w:ind w:firstLine="539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F67C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1.</w:t>
      </w:r>
      <w:r w:rsidRPr="007F67C2">
        <w:rPr>
          <w:rFonts w:ascii="仿宋" w:eastAsia="仿宋" w:hAnsi="仿宋" w:hint="eastAsia"/>
          <w:sz w:val="30"/>
          <w:szCs w:val="30"/>
        </w:rPr>
        <w:t>了解</w:t>
      </w:r>
      <w:r w:rsidRPr="007F67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联谊对象的思想动态，针对他们普遍关心的重点、热点和难点问题，交换看法，做深入细致的思想政治工作。</w:t>
      </w:r>
    </w:p>
    <w:p w:rsidR="0044773F" w:rsidRPr="007F67C2" w:rsidRDefault="0044773F" w:rsidP="0044773F">
      <w:pPr>
        <w:widowControl/>
        <w:shd w:val="clear" w:color="auto" w:fill="FFFFFF"/>
        <w:spacing w:line="440" w:lineRule="exact"/>
        <w:ind w:firstLine="539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F67C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2.</w:t>
      </w:r>
      <w:r w:rsidRPr="007F67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听取联谊对象对学校及本单位改革发展稳定和在教学、科研、管理和服务等方面的意见和建议。  </w:t>
      </w:r>
    </w:p>
    <w:p w:rsidR="0044773F" w:rsidRPr="007F67C2" w:rsidRDefault="0044773F" w:rsidP="0044773F">
      <w:pPr>
        <w:widowControl/>
        <w:shd w:val="clear" w:color="auto" w:fill="FFFFFF"/>
        <w:spacing w:line="440" w:lineRule="exact"/>
        <w:ind w:firstLine="539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F67C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3.</w:t>
      </w:r>
      <w:r w:rsidRPr="007F67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了解联谊对象的工作和生活情况，及时帮助解决存在的问题和困难。通过他们了解其他党外人士存在的特殊困难。</w:t>
      </w:r>
    </w:p>
    <w:p w:rsidR="0044773F" w:rsidRPr="007F67C2" w:rsidRDefault="0044773F" w:rsidP="0044773F">
      <w:pPr>
        <w:widowControl/>
        <w:shd w:val="clear" w:color="auto" w:fill="FFFFFF"/>
        <w:spacing w:line="440" w:lineRule="exact"/>
        <w:ind w:firstLine="539"/>
        <w:jc w:val="left"/>
        <w:rPr>
          <w:rStyle w:val="a6"/>
          <w:rFonts w:ascii="仿宋" w:eastAsia="仿宋" w:hAnsi="仿宋" w:cs="宋体"/>
          <w:b w:val="0"/>
          <w:bCs w:val="0"/>
          <w:color w:val="000000"/>
          <w:kern w:val="0"/>
          <w:sz w:val="30"/>
          <w:szCs w:val="30"/>
        </w:rPr>
      </w:pPr>
      <w:r w:rsidRPr="007F67C2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4.</w:t>
      </w:r>
      <w:r w:rsidRPr="007F67C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听取联谊对象对现任各级干部工作、作风、廉洁等方面的意见。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196" w:firstLine="590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二、联系交友的主要方式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1.</w:t>
      </w:r>
      <w:r>
        <w:rPr>
          <w:rStyle w:val="a6"/>
          <w:rFonts w:ascii="仿宋" w:eastAsia="仿宋" w:hAnsi="仿宋" w:hint="eastAsia"/>
          <w:color w:val="000000"/>
          <w:sz w:val="30"/>
          <w:szCs w:val="30"/>
        </w:rPr>
        <w:t>开展</w:t>
      </w: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谈心交流。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主动与党外代表人士保持联系，向党外朋友宣讲党的方针政策，通报本单位发展情况，谈心交流可以采取登门访谈、约请座谈、电话访谈、网络交流等形式，每</w:t>
      </w:r>
      <w:r>
        <w:rPr>
          <w:rFonts w:ascii="仿宋" w:eastAsia="仿宋" w:hAnsi="仿宋" w:hint="eastAsia"/>
          <w:color w:val="000000"/>
          <w:sz w:val="30"/>
          <w:szCs w:val="30"/>
        </w:rPr>
        <w:t>学期</w:t>
      </w: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至少1次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2.</w:t>
      </w:r>
      <w:r>
        <w:rPr>
          <w:rStyle w:val="a6"/>
          <w:rFonts w:ascii="仿宋" w:eastAsia="仿宋" w:hAnsi="仿宋" w:hint="eastAsia"/>
          <w:color w:val="000000"/>
          <w:sz w:val="30"/>
          <w:szCs w:val="30"/>
        </w:rPr>
        <w:t>开展</w:t>
      </w: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走访慰问。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在重大节日走访和看望党外代表人士。党外代表人士做出重要贡献或取得突出成绩时及时表示祝贺和鼓励。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3.</w:t>
      </w:r>
      <w:r>
        <w:rPr>
          <w:rStyle w:val="a6"/>
          <w:rFonts w:ascii="仿宋" w:eastAsia="仿宋" w:hAnsi="仿宋" w:hint="eastAsia"/>
          <w:color w:val="000000"/>
          <w:sz w:val="30"/>
          <w:szCs w:val="30"/>
        </w:rPr>
        <w:t>开展</w:t>
      </w: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联谊活动。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加强与党外朋友所属党派团体或所在单位的联系，主动调研走访，支持和参与他们的重大活动，可利用座谈会、茶话会、纪念会、庆祝会、联欢会、文艺晚会和参观、考察等多种形式，同党外人士加强开展联谊。</w:t>
      </w:r>
    </w:p>
    <w:p w:rsidR="0044773F" w:rsidRPr="005B36AA" w:rsidRDefault="0044773F" w:rsidP="0044773F">
      <w:pPr>
        <w:pStyle w:val="a5"/>
        <w:spacing w:before="0" w:beforeAutospacing="0" w:after="0" w:afterAutospacing="0" w:line="440" w:lineRule="exact"/>
        <w:ind w:firstLineChars="200" w:firstLine="602"/>
        <w:jc w:val="both"/>
        <w:rPr>
          <w:rFonts w:ascii="仿宋" w:eastAsia="仿宋" w:hAnsi="仿宋"/>
          <w:color w:val="000000"/>
          <w:sz w:val="30"/>
          <w:szCs w:val="30"/>
        </w:rPr>
      </w:pP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4.其</w:t>
      </w:r>
      <w:r>
        <w:rPr>
          <w:rStyle w:val="a6"/>
          <w:rFonts w:ascii="仿宋" w:eastAsia="仿宋" w:hAnsi="仿宋" w:hint="eastAsia"/>
          <w:color w:val="000000"/>
          <w:sz w:val="30"/>
          <w:szCs w:val="30"/>
        </w:rPr>
        <w:t>它</w:t>
      </w:r>
      <w:r w:rsidRPr="005B36AA">
        <w:rPr>
          <w:rStyle w:val="a6"/>
          <w:rFonts w:ascii="仿宋" w:eastAsia="仿宋" w:hAnsi="仿宋" w:hint="eastAsia"/>
          <w:color w:val="000000"/>
          <w:sz w:val="30"/>
          <w:szCs w:val="30"/>
        </w:rPr>
        <w:t>联系交友形式。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各党员</w:t>
      </w:r>
      <w:r>
        <w:rPr>
          <w:rFonts w:ascii="仿宋" w:eastAsia="仿宋" w:hAnsi="仿宋" w:hint="eastAsia"/>
          <w:color w:val="000000"/>
          <w:sz w:val="30"/>
          <w:szCs w:val="30"/>
        </w:rPr>
        <w:t>领导干部可根据实际情况，搭建各类联系平台，采取多种联系形式，开展</w:t>
      </w:r>
      <w:r w:rsidRPr="005B36AA">
        <w:rPr>
          <w:rFonts w:ascii="仿宋" w:eastAsia="仿宋" w:hAnsi="仿宋" w:hint="eastAsia"/>
          <w:color w:val="000000"/>
          <w:sz w:val="30"/>
          <w:szCs w:val="30"/>
        </w:rPr>
        <w:t>与党外代表人士的联系交友工作。</w:t>
      </w:r>
    </w:p>
    <w:p w:rsidR="006F6225" w:rsidRDefault="006F6225"/>
    <w:sectPr w:rsidR="006F6225" w:rsidSect="00A271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89" w:rsidRDefault="003A7789" w:rsidP="00774916">
      <w:r>
        <w:separator/>
      </w:r>
    </w:p>
  </w:endnote>
  <w:endnote w:type="continuationSeparator" w:id="0">
    <w:p w:rsidR="003A7789" w:rsidRDefault="003A7789" w:rsidP="0077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89" w:rsidRDefault="003A7789" w:rsidP="00774916">
      <w:r>
        <w:separator/>
      </w:r>
    </w:p>
  </w:footnote>
  <w:footnote w:type="continuationSeparator" w:id="0">
    <w:p w:rsidR="003A7789" w:rsidRDefault="003A7789" w:rsidP="00774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6F" w:rsidRDefault="003A7789" w:rsidP="00C835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777"/>
    <w:rsid w:val="000E16D0"/>
    <w:rsid w:val="001E4E3E"/>
    <w:rsid w:val="003A7789"/>
    <w:rsid w:val="0044773F"/>
    <w:rsid w:val="004503D3"/>
    <w:rsid w:val="00637EE8"/>
    <w:rsid w:val="006E0777"/>
    <w:rsid w:val="006F6225"/>
    <w:rsid w:val="00774916"/>
    <w:rsid w:val="00796AA7"/>
    <w:rsid w:val="007F67C2"/>
    <w:rsid w:val="00900239"/>
    <w:rsid w:val="009101FE"/>
    <w:rsid w:val="00966BFE"/>
    <w:rsid w:val="00A27186"/>
    <w:rsid w:val="00B964A3"/>
    <w:rsid w:val="00BD0362"/>
    <w:rsid w:val="00BD7C27"/>
    <w:rsid w:val="00D71EED"/>
    <w:rsid w:val="00EC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7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916"/>
    <w:rPr>
      <w:sz w:val="18"/>
      <w:szCs w:val="18"/>
    </w:rPr>
  </w:style>
  <w:style w:type="paragraph" w:styleId="a4">
    <w:name w:val="footer"/>
    <w:basedOn w:val="a"/>
    <w:link w:val="Char0"/>
    <w:unhideWhenUsed/>
    <w:rsid w:val="00774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916"/>
    <w:rPr>
      <w:sz w:val="18"/>
      <w:szCs w:val="18"/>
    </w:rPr>
  </w:style>
  <w:style w:type="paragraph" w:styleId="a5">
    <w:name w:val="Normal (Web)"/>
    <w:basedOn w:val="a"/>
    <w:rsid w:val="007749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74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霍晓音</cp:lastModifiedBy>
  <cp:revision>11</cp:revision>
  <dcterms:created xsi:type="dcterms:W3CDTF">2017-04-26T02:51:00Z</dcterms:created>
  <dcterms:modified xsi:type="dcterms:W3CDTF">2019-03-29T05:36:00Z</dcterms:modified>
</cp:coreProperties>
</file>